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B17B76" w:rsidP="00327196">
      <w:pPr>
        <w:rPr>
          <w:rFonts w:ascii="Times New Roman" w:hAnsi="Times New Roman" w:cs="Times New Roman"/>
          <w:sz w:val="24"/>
          <w:szCs w:val="24"/>
        </w:rPr>
      </w:pPr>
      <w:r>
        <w:rPr>
          <w:rFonts w:ascii="Times New Roman" w:hAnsi="Times New Roman" w:cs="Times New Roman"/>
          <w:sz w:val="24"/>
          <w:szCs w:val="24"/>
        </w:rPr>
        <w:t>Foundations of Government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t xml:space="preserve"> </w:t>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425" w:type="dxa"/>
        <w:tblLook w:val="04A0" w:firstRow="1" w:lastRow="0" w:firstColumn="1" w:lastColumn="0" w:noHBand="0" w:noVBand="1"/>
      </w:tblPr>
      <w:tblGrid>
        <w:gridCol w:w="1975"/>
        <w:gridCol w:w="2970"/>
        <w:gridCol w:w="6480"/>
      </w:tblGrid>
      <w:tr w:rsidR="00327196" w:rsidTr="00C576CF">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48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Josiah </w:t>
            </w:r>
            <w:proofErr w:type="spellStart"/>
            <w:r w:rsidRPr="00C576CF">
              <w:rPr>
                <w:rFonts w:ascii="Garamond" w:hAnsi="Garamond"/>
                <w:sz w:val="20"/>
                <w:szCs w:val="20"/>
              </w:rPr>
              <w:t>Bartlet</w:t>
            </w:r>
            <w:proofErr w:type="spellEnd"/>
            <w:r w:rsidRPr="00C576CF">
              <w:rPr>
                <w:rFonts w:ascii="Garamond" w:hAnsi="Garamond"/>
                <w:sz w:val="20"/>
                <w:szCs w:val="20"/>
              </w:rPr>
              <w:t xml:space="preserve"> (Jed)</w:t>
            </w: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President</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Representations the nation; </w:t>
            </w:r>
          </w:p>
          <w:p w:rsidR="00327196" w:rsidRPr="00C576CF" w:rsidRDefault="00327196" w:rsidP="00D41C3E">
            <w:pPr>
              <w:rPr>
                <w:rFonts w:ascii="Garamond" w:hAnsi="Garamond"/>
                <w:sz w:val="20"/>
                <w:szCs w:val="20"/>
              </w:rPr>
            </w:pPr>
            <w:r w:rsidRPr="00C576CF">
              <w:rPr>
                <w:rFonts w:ascii="Garamond" w:hAnsi="Garamond"/>
                <w:sz w:val="20"/>
                <w:szCs w:val="20"/>
              </w:rPr>
              <w:t>Guides policy formation and implementation;</w:t>
            </w:r>
          </w:p>
          <w:p w:rsidR="00327196" w:rsidRPr="00C576CF" w:rsidRDefault="00327196" w:rsidP="00D41C3E">
            <w:pPr>
              <w:rPr>
                <w:rFonts w:ascii="Garamond" w:hAnsi="Garamond"/>
                <w:sz w:val="20"/>
                <w:szCs w:val="20"/>
              </w:rPr>
            </w:pPr>
            <w:r w:rsidRPr="00C576CF">
              <w:rPr>
                <w:rFonts w:ascii="Garamond" w:hAnsi="Garamond"/>
                <w:sz w:val="20"/>
                <w:szCs w:val="20"/>
              </w:rPr>
              <w:t xml:space="preserve">The CEO of the Country, while others perform the day-to-day tasks inside the White House, the buck stops with him.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Leo McGarry</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Tends to the policy interests of the president by running the West Wing and serving as the president’s voice to Congress and other government institutions.</w:t>
            </w:r>
          </w:p>
          <w:p w:rsidR="00327196" w:rsidRPr="00C576CF" w:rsidRDefault="00327196" w:rsidP="00D41C3E">
            <w:pPr>
              <w:rPr>
                <w:rFonts w:ascii="Garamond" w:hAnsi="Garamond"/>
                <w:sz w:val="20"/>
                <w:szCs w:val="20"/>
              </w:rPr>
            </w:pPr>
            <w:r w:rsidRPr="00C576CF">
              <w:rPr>
                <w:rFonts w:ascii="Garamond" w:hAnsi="Garamond"/>
                <w:sz w:val="20"/>
                <w:szCs w:val="20"/>
              </w:rPr>
              <w:t xml:space="preserve">Some describe as the second most powerful man in the world.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Josh Lyman</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the Chief of Staff to implement the policy interests of the president by organizing White House staff and communicating the president’s policy positions to Congress and other government institutions.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Toby Ziegler</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 Communications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Carefully crafts and shapes the president’s persona (image) to influence public opinion and advance the policy interests of the president through speech writing and messaging talking points.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Sam Seaborn </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WH Comm.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in crafting and shaping the president’s persona (image) by speech writing and messaging talking points to influence public opinion.</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CJ </w:t>
            </w:r>
            <w:proofErr w:type="spellStart"/>
            <w:r w:rsidRPr="00C576CF">
              <w:rPr>
                <w:rFonts w:ascii="Garamond" w:hAnsi="Garamond"/>
                <w:sz w:val="20"/>
                <w:szCs w:val="20"/>
              </w:rPr>
              <w:t>Cregg</w:t>
            </w:r>
            <w:proofErr w:type="spellEnd"/>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White House Press Secretary</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Speaks to the American people through the press; Serves as the liaison or go between for the president and the press corps. Relays responses about timely information regarding recent events and/or policy questions.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Charlie Young</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Body Man (Personal Aide)</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w:t>
            </w:r>
            <w:r w:rsidR="00B5199E" w:rsidRPr="00C576CF">
              <w:rPr>
                <w:rFonts w:ascii="Garamond" w:hAnsi="Garamond"/>
                <w:sz w:val="20"/>
                <w:szCs w:val="20"/>
              </w:rPr>
              <w:t>ts</w:t>
            </w:r>
            <w:r w:rsidRPr="00C576CF">
              <w:rPr>
                <w:rFonts w:ascii="Garamond" w:hAnsi="Garamond"/>
                <w:sz w:val="20"/>
                <w:szCs w:val="20"/>
              </w:rPr>
              <w:t xml:space="preserve"> the president in any, and all personal matters regardless of how small or trivial they may be.  At his beck and call, near his side at all times, day or night. </w:t>
            </w:r>
          </w:p>
          <w:p w:rsidR="00327196" w:rsidRPr="00C576CF" w:rsidRDefault="00327196" w:rsidP="00D41C3E">
            <w:pPr>
              <w:rPr>
                <w:rFonts w:ascii="Garamond" w:hAnsi="Garamond"/>
                <w:sz w:val="20"/>
                <w:szCs w:val="20"/>
              </w:rPr>
            </w:pPr>
          </w:p>
        </w:tc>
      </w:tr>
    </w:tbl>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sidR="00A60E3C">
        <w:rPr>
          <w:rFonts w:ascii="Garamond" w:hAnsi="Garamond"/>
          <w:bCs/>
          <w:sz w:val="24"/>
          <w:szCs w:val="24"/>
        </w:rPr>
        <w:t xml:space="preserve">I) </w:t>
      </w:r>
      <w:r>
        <w:rPr>
          <w:rFonts w:ascii="Garamond" w:hAnsi="Garamond"/>
          <w:sz w:val="24"/>
          <w:szCs w:val="24"/>
          <w:highlight w:val="yellow"/>
        </w:rPr>
        <w:t>Name of Episode: _______________________________________________________________</w:t>
      </w: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I</w:t>
      </w:r>
      <w:r w:rsidR="00A60E3C">
        <w:rPr>
          <w:rFonts w:ascii="Garamond" w:hAnsi="Garamond"/>
          <w:bCs/>
          <w:sz w:val="24"/>
          <w:szCs w:val="24"/>
        </w:rPr>
        <w:t>I</w:t>
      </w:r>
      <w:r>
        <w:rPr>
          <w:rFonts w:ascii="Garamond" w:hAnsi="Garamond"/>
          <w:bCs/>
          <w:sz w:val="24"/>
          <w:szCs w:val="24"/>
        </w:rPr>
        <w:t xml:space="preserve">)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6C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D0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320" w:rsidRDefault="006C200F" w:rsidP="00075702">
      <w:pPr>
        <w:rPr>
          <w:rFonts w:ascii="Garamond" w:hAnsi="Garamond"/>
        </w:rPr>
      </w:pPr>
      <w:r>
        <w:rPr>
          <w:rFonts w:ascii="Garamond" w:hAnsi="Garamond"/>
          <w:sz w:val="8"/>
          <w:szCs w:val="8"/>
        </w:rPr>
        <w:lastRenderedPageBreak/>
        <w:br/>
      </w:r>
    </w:p>
    <w:p w:rsidR="00B37320" w:rsidRDefault="00B37320" w:rsidP="00075702">
      <w:pPr>
        <w:rPr>
          <w:rFonts w:ascii="Garamond" w:hAnsi="Garamond"/>
        </w:rPr>
      </w:pPr>
    </w:p>
    <w:p w:rsidR="00075702" w:rsidRDefault="00A60E3C" w:rsidP="00075702">
      <w:pPr>
        <w:rPr>
          <w:rFonts w:ascii="Garamond" w:hAnsi="Garamond"/>
          <w:sz w:val="24"/>
          <w:szCs w:val="24"/>
        </w:rPr>
      </w:pPr>
      <w:r>
        <w:rPr>
          <w:rFonts w:ascii="Garamond" w:hAnsi="Garamond"/>
        </w:rPr>
        <w:t>I</w:t>
      </w:r>
      <w:r w:rsidRPr="00F05D8F">
        <w:rPr>
          <w:rFonts w:ascii="Garamond" w:hAnsi="Garamond"/>
        </w:rPr>
        <w:t xml:space="preserve">II) </w:t>
      </w:r>
      <w:r w:rsidRPr="003F5F12">
        <w:rPr>
          <w:rFonts w:ascii="Garamond" w:hAnsi="Garamond"/>
          <w:sz w:val="24"/>
          <w:szCs w:val="24"/>
        </w:rPr>
        <w:t>How does the title of the episode relate to the events occurring in the episode?</w:t>
      </w:r>
      <w:r>
        <w:rPr>
          <w:rFonts w:ascii="Garamond" w:hAnsi="Garamond"/>
        </w:rPr>
        <w:t xml:space="preserve"> </w:t>
      </w:r>
      <w:r>
        <w:rPr>
          <w:rFonts w:ascii="Garamond" w:hAnsi="Garamond"/>
          <w:sz w:val="16"/>
          <w:szCs w:val="16"/>
          <w:highlight w:val="green"/>
        </w:rPr>
        <w:t>Answers should be 2</w:t>
      </w:r>
      <w:r w:rsidRPr="00803446">
        <w:rPr>
          <w:rFonts w:ascii="Garamond" w:hAnsi="Garamond"/>
          <w:sz w:val="16"/>
          <w:szCs w:val="16"/>
          <w:highlight w:val="green"/>
        </w:rPr>
        <w:t>+ Sentences</w:t>
      </w:r>
      <w:r>
        <w:rPr>
          <w:rFonts w:ascii="Garamond" w:hAnsi="Garamond"/>
        </w:rPr>
        <w:br/>
      </w:r>
      <w:r>
        <w:rPr>
          <w:rFonts w:ascii="Garamond" w:hAnsi="Garamond"/>
          <w:sz w:val="24"/>
          <w:szCs w:val="24"/>
        </w:rPr>
        <w:t>(</w:t>
      </w:r>
      <w:r>
        <w:rPr>
          <w:rFonts w:ascii="Garamond" w:hAnsi="Garamond"/>
          <w:sz w:val="20"/>
          <w:szCs w:val="20"/>
        </w:rPr>
        <w:t xml:space="preserve">Use the title in your response </w:t>
      </w:r>
      <w:r w:rsidRPr="00803446">
        <w:rPr>
          <w:rFonts w:ascii="Garamond" w:hAnsi="Garamond"/>
          <w:sz w:val="20"/>
          <w:szCs w:val="20"/>
        </w:rPr>
        <w:t xml:space="preserve">and </w:t>
      </w:r>
      <w:r>
        <w:rPr>
          <w:rFonts w:ascii="Garamond" w:hAnsi="Garamond"/>
          <w:sz w:val="20"/>
          <w:szCs w:val="20"/>
        </w:rPr>
        <w:t xml:space="preserve">make the connection between the title and </w:t>
      </w:r>
      <w:r w:rsidRPr="00803446">
        <w:rPr>
          <w:rFonts w:ascii="Garamond" w:hAnsi="Garamond"/>
          <w:sz w:val="20"/>
          <w:szCs w:val="20"/>
        </w:rPr>
        <w:t>the point of the episode)</w:t>
      </w:r>
      <w:r w:rsidR="00554F69">
        <w:rPr>
          <w:rFonts w:ascii="Garamond" w:hAnsi="Garamond"/>
          <w:sz w:val="8"/>
          <w:szCs w:val="8"/>
        </w:rPr>
        <w:br/>
      </w:r>
      <w:r w:rsidR="00554F69">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320" w:rsidRPr="00E46EB3" w:rsidRDefault="00E46EB3" w:rsidP="00B37320">
      <w:pPr>
        <w:widowControl w:val="0"/>
        <w:rPr>
          <w:rFonts w:ascii="Garamond" w:hAnsi="Garamond"/>
          <w:sz w:val="8"/>
          <w:szCs w:val="8"/>
        </w:rPr>
      </w:pPr>
      <w:r>
        <w:rPr>
          <w:rFonts w:ascii="Garamond" w:hAnsi="Garamond"/>
          <w:sz w:val="8"/>
          <w:szCs w:val="8"/>
        </w:rPr>
        <w:br/>
      </w:r>
      <w:r w:rsidR="00B05D07">
        <w:rPr>
          <w:rFonts w:ascii="Garamond" w:hAnsi="Garamond"/>
          <w:sz w:val="24"/>
          <w:szCs w:val="24"/>
        </w:rPr>
        <w:t xml:space="preserve"> </w:t>
      </w:r>
      <w:r w:rsidR="00B05D07">
        <w:rPr>
          <w:rFonts w:ascii="Garamond" w:hAnsi="Garamond"/>
          <w:sz w:val="24"/>
          <w:szCs w:val="24"/>
        </w:rPr>
        <w:br/>
      </w:r>
      <w:r w:rsidR="00B37320">
        <w:rPr>
          <w:rFonts w:ascii="Garamond" w:hAnsi="Garamond"/>
          <w:sz w:val="23"/>
          <w:szCs w:val="23"/>
        </w:rPr>
        <w:t>I</w:t>
      </w:r>
      <w:r w:rsidR="00B37320">
        <w:rPr>
          <w:rFonts w:ascii="Garamond" w:hAnsi="Garamond"/>
          <w:sz w:val="23"/>
          <w:szCs w:val="23"/>
        </w:rPr>
        <w:t>V).</w:t>
      </w:r>
      <w:r w:rsidR="00B37320" w:rsidRPr="00B05D07">
        <w:rPr>
          <w:rFonts w:ascii="Times New Roman" w:hAnsi="Times New Roman" w:cs="Times New Roman"/>
        </w:rPr>
        <w:t xml:space="preserve"> </w:t>
      </w:r>
      <w:r w:rsidR="00B37320" w:rsidRPr="00B05D07">
        <w:rPr>
          <w:rFonts w:ascii="Garamond" w:hAnsi="Garamond" w:cs="Times New Roman"/>
        </w:rPr>
        <w:t>Include a quote or anecdote from the episode that you found insightful and explain why you choose it.</w:t>
      </w:r>
    </w:p>
    <w:p w:rsidR="00B37320" w:rsidRDefault="00B37320" w:rsidP="00B37320">
      <w:pPr>
        <w:tabs>
          <w:tab w:val="left" w:pos="5550"/>
        </w:tabs>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320" w:rsidRDefault="00B37320" w:rsidP="00B37320">
      <w:pPr>
        <w:tabs>
          <w:tab w:val="left" w:pos="5550"/>
        </w:tabs>
        <w:rPr>
          <w:rFonts w:ascii="Garamond" w:hAnsi="Garamond"/>
          <w:sz w:val="23"/>
          <w:szCs w:val="23"/>
        </w:rPr>
      </w:pPr>
    </w:p>
    <w:p w:rsidR="00B37320" w:rsidRDefault="00A60E3C" w:rsidP="00B37320">
      <w:pPr>
        <w:tabs>
          <w:tab w:val="left" w:pos="5550"/>
        </w:tabs>
        <w:rPr>
          <w:rFonts w:ascii="Garamond" w:hAnsi="Garamond"/>
        </w:rPr>
      </w:pPr>
      <w:r>
        <w:rPr>
          <w:rFonts w:ascii="Garamond" w:hAnsi="Garamond"/>
          <w:sz w:val="23"/>
          <w:szCs w:val="23"/>
        </w:rPr>
        <w:t>V</w:t>
      </w:r>
      <w:r w:rsidR="00B05D07">
        <w:rPr>
          <w:rFonts w:ascii="Garamond" w:hAnsi="Garamond"/>
          <w:sz w:val="23"/>
          <w:szCs w:val="23"/>
        </w:rPr>
        <w:t xml:space="preserve">). </w:t>
      </w:r>
      <w:r w:rsidR="00B37320" w:rsidRPr="00B05D07">
        <w:rPr>
          <w:rFonts w:ascii="Garamond" w:hAnsi="Garamond" w:cs="Times New Roman"/>
          <w:sz w:val="21"/>
          <w:szCs w:val="21"/>
        </w:rPr>
        <w:t>Describe TWO characters who were featured in the episode, governmental position/role do they serve, and how they fulfilled their role in the episode.</w:t>
      </w:r>
      <w:r w:rsidR="00B37320">
        <w:rPr>
          <w:rFonts w:ascii="Garamond" w:hAnsi="Garamond"/>
        </w:rPr>
        <w:t>(</w:t>
      </w:r>
      <w:r w:rsidR="00B37320" w:rsidRPr="00A31CD0">
        <w:rPr>
          <w:rFonts w:ascii="Garamond" w:hAnsi="Garamond"/>
          <w:sz w:val="18"/>
          <w:szCs w:val="18"/>
        </w:rPr>
        <w:t xml:space="preserve">List </w:t>
      </w:r>
      <w:r w:rsidR="00B37320" w:rsidRPr="00A31CD0">
        <w:rPr>
          <w:rFonts w:ascii="Garamond" w:hAnsi="Garamond"/>
          <w:b/>
          <w:sz w:val="18"/>
          <w:szCs w:val="18"/>
          <w:u w:val="single"/>
        </w:rPr>
        <w:t>person</w:t>
      </w:r>
      <w:r w:rsidR="00B37320" w:rsidRPr="00A31CD0">
        <w:rPr>
          <w:rFonts w:ascii="Garamond" w:hAnsi="Garamond"/>
          <w:sz w:val="18"/>
          <w:szCs w:val="18"/>
        </w:rPr>
        <w:t xml:space="preserve"> , describe the </w:t>
      </w:r>
      <w:r w:rsidR="00B37320" w:rsidRPr="00A31CD0">
        <w:rPr>
          <w:rFonts w:ascii="Garamond" w:hAnsi="Garamond"/>
          <w:b/>
          <w:sz w:val="18"/>
          <w:szCs w:val="18"/>
        </w:rPr>
        <w:t>position</w:t>
      </w:r>
      <w:r w:rsidR="00B37320" w:rsidRPr="00A31CD0">
        <w:rPr>
          <w:rFonts w:ascii="Garamond" w:hAnsi="Garamond"/>
          <w:sz w:val="18"/>
          <w:szCs w:val="18"/>
        </w:rPr>
        <w:t xml:space="preserve"> they hold, and discuss their role in the episode</w:t>
      </w:r>
      <w:r w:rsidR="00B37320">
        <w:rPr>
          <w:rFonts w:ascii="Garamond" w:hAnsi="Garamond"/>
        </w:rPr>
        <w:t>)</w:t>
      </w:r>
      <w:r w:rsidR="00B37320">
        <w:rPr>
          <w:rFonts w:ascii="Garamond" w:hAnsi="Garamond"/>
          <w:sz w:val="16"/>
          <w:szCs w:val="16"/>
        </w:rPr>
        <w:tab/>
      </w:r>
      <w:r w:rsidR="00B37320">
        <w:rPr>
          <w:rFonts w:ascii="Garamond" w:hAnsi="Garamond"/>
          <w:sz w:val="16"/>
          <w:szCs w:val="16"/>
        </w:rPr>
        <w:tab/>
      </w:r>
      <w:r w:rsidR="00B37320">
        <w:rPr>
          <w:rFonts w:ascii="Garamond" w:hAnsi="Garamond"/>
          <w:sz w:val="16"/>
          <w:szCs w:val="16"/>
        </w:rPr>
        <w:tab/>
      </w:r>
      <w:r w:rsidR="00B37320">
        <w:rPr>
          <w:rFonts w:ascii="Garamond" w:hAnsi="Garamond"/>
          <w:sz w:val="16"/>
          <w:szCs w:val="16"/>
        </w:rPr>
        <w:tab/>
      </w:r>
      <w:r w:rsidR="00B37320">
        <w:rPr>
          <w:rFonts w:ascii="Garamond" w:hAnsi="Garamond"/>
          <w:sz w:val="16"/>
          <w:szCs w:val="16"/>
        </w:rPr>
        <w:tab/>
      </w:r>
      <w:r w:rsidR="00B37320">
        <w:rPr>
          <w:rFonts w:ascii="Garamond" w:hAnsi="Garamond"/>
          <w:sz w:val="8"/>
          <w:szCs w:val="8"/>
        </w:rPr>
        <w:br/>
      </w:r>
      <w:r w:rsidR="00B37320">
        <w:rPr>
          <w:rFonts w:ascii="Garamond" w:hAnsi="Garamond"/>
          <w:sz w:val="8"/>
          <w:szCs w:val="8"/>
        </w:rPr>
        <w:br/>
      </w:r>
      <w:r w:rsidR="00B37320">
        <w:rPr>
          <w:rFonts w:ascii="Garamond" w:hAnsi="Garamond"/>
          <w:sz w:val="21"/>
          <w:szCs w:val="21"/>
        </w:rPr>
        <w:t>A)_____________________________________________________________________________________________________________</w:t>
      </w:r>
    </w:p>
    <w:p w:rsidR="00B37320" w:rsidRDefault="00B37320" w:rsidP="00B37320">
      <w:pPr>
        <w:tabs>
          <w:tab w:val="left" w:pos="5550"/>
        </w:tabs>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sidRPr="00E46EB3">
        <w:rPr>
          <w:rFonts w:ascii="Garamond" w:hAnsi="Garamond"/>
          <w:sz w:val="8"/>
          <w:szCs w:val="8"/>
        </w:rPr>
        <w:br/>
      </w:r>
      <w:r>
        <w:rPr>
          <w:rFonts w:ascii="Garamond" w:hAnsi="Garamond"/>
        </w:rPr>
        <w:t>B)</w:t>
      </w:r>
      <w:r>
        <w:rPr>
          <w:rFonts w:ascii="Garamond" w:hAnsi="Garamond"/>
          <w:sz w:val="21"/>
          <w:szCs w:val="21"/>
        </w:rPr>
        <w:t>_____________________________________________________________________________________________________________</w:t>
      </w:r>
    </w:p>
    <w:p w:rsidR="00B37320" w:rsidRPr="001523C3" w:rsidRDefault="00B37320" w:rsidP="00B37320">
      <w:pPr>
        <w:rPr>
          <w:rFonts w:ascii="Times New Roman" w:eastAsia="Times New Roman" w:hAnsi="Times New Roman" w:cs="Times New Roman"/>
          <w:b/>
          <w:u w:val="single"/>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702">
        <w:rPr>
          <w:rFonts w:ascii="Garamond" w:hAnsi="Garamond"/>
        </w:rPr>
        <w:br/>
      </w:r>
      <w:r w:rsidR="00B05D07">
        <w:rPr>
          <w:rFonts w:ascii="Garamond" w:hAnsi="Garamond"/>
          <w:sz w:val="8"/>
          <w:szCs w:val="8"/>
        </w:rPr>
        <w:br/>
      </w:r>
      <w:r w:rsidR="00B05D07">
        <w:rPr>
          <w:rFonts w:ascii="Garamond" w:hAnsi="Garamond"/>
          <w:sz w:val="24"/>
          <w:szCs w:val="24"/>
        </w:rPr>
        <w:t xml:space="preserve"> </w:t>
      </w:r>
      <w:r w:rsidR="00B05D07">
        <w:rPr>
          <w:rFonts w:ascii="Garamond" w:hAnsi="Garamond"/>
          <w:sz w:val="24"/>
          <w:szCs w:val="24"/>
        </w:rPr>
        <w:br/>
      </w:r>
      <w:r>
        <w:rPr>
          <w:rFonts w:ascii="Garamond" w:hAnsi="Garamond"/>
          <w:sz w:val="23"/>
          <w:szCs w:val="23"/>
        </w:rPr>
        <w:t xml:space="preserve">VI). </w:t>
      </w:r>
      <w:r w:rsidRPr="00B37320">
        <w:rPr>
          <w:rFonts w:ascii="Garamond" w:hAnsi="Garamond" w:cs="Times New Roman"/>
          <w:b/>
        </w:rPr>
        <w:t>Other than the issue related to the episode title, describe a</w:t>
      </w:r>
      <w:r w:rsidRPr="00B37320">
        <w:rPr>
          <w:rFonts w:ascii="Garamond" w:hAnsi="Garamond" w:cs="Times New Roman"/>
          <w:b/>
        </w:rPr>
        <w:t xml:space="preserve"> governmental policy, conflict or theme in the episode? What</w:t>
      </w:r>
      <w:r w:rsidRPr="00B37320">
        <w:rPr>
          <w:rFonts w:ascii="Garamond" w:hAnsi="Garamond" w:cs="Times New Roman"/>
        </w:rPr>
        <w:t xml:space="preserve"> was the outcome of this governmental policy, conflict or theme?  </w:t>
      </w:r>
      <w:r w:rsidRPr="00B37320">
        <w:rPr>
          <w:rFonts w:ascii="Garamond" w:eastAsia="@MS Mincho" w:hAnsi="Garamond" w:cs="Times New Roman"/>
          <w:b/>
        </w:rPr>
        <w:t>Do you agree or disagree with the outcome resolution during the episode? Explain why or why not.</w:t>
      </w:r>
    </w:p>
    <w:p w:rsidR="00B37320" w:rsidRPr="003874E6" w:rsidRDefault="00B37320" w:rsidP="00B37320">
      <w:pPr>
        <w:tabs>
          <w:tab w:val="left" w:pos="5550"/>
        </w:tabs>
        <w:rPr>
          <w:rFonts w:ascii="Garamond" w:hAnsi="Garamond"/>
          <w:sz w:val="16"/>
          <w:szCs w:val="16"/>
          <w:highlight w:val="green"/>
        </w:rPr>
      </w:pPr>
      <w:r>
        <w:rPr>
          <w:rFonts w:ascii="Garamond" w:hAnsi="Garamond"/>
          <w:sz w:val="24"/>
          <w:szCs w:val="24"/>
        </w:rPr>
        <w:t>_________________________________________________________________________________________________</w:t>
      </w:r>
    </w:p>
    <w:p w:rsidR="00EF7C76" w:rsidRDefault="00B37320" w:rsidP="00B37320">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885" w:rsidRPr="003874E6" w:rsidRDefault="00A60E3C" w:rsidP="00B37320">
      <w:pPr>
        <w:rPr>
          <w:rFonts w:ascii="Garamond" w:hAnsi="Garamond"/>
          <w:sz w:val="16"/>
          <w:szCs w:val="16"/>
          <w:highlight w:val="green"/>
        </w:rPr>
      </w:pPr>
      <w:r>
        <w:rPr>
          <w:rFonts w:ascii="Garamond" w:hAnsi="Garamond"/>
          <w:sz w:val="24"/>
          <w:szCs w:val="24"/>
        </w:rPr>
        <w:t>__</w:t>
      </w:r>
      <w:r w:rsidR="005C3885">
        <w:rPr>
          <w:rFonts w:ascii="Garamond" w:hAnsi="Garamond"/>
          <w:sz w:val="24"/>
          <w:szCs w:val="24"/>
        </w:rPr>
        <w:t>_______________________________________________________________________________________________</w:t>
      </w:r>
    </w:p>
    <w:p w:rsidR="00A60E3C" w:rsidRPr="00492E61" w:rsidRDefault="005C3885" w:rsidP="00B37320">
      <w:pPr>
        <w:rPr>
          <w:rFonts w:ascii="Garamond" w:hAnsi="Garamond"/>
          <w:sz w:val="20"/>
          <w:szCs w:val="20"/>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w:t>
      </w:r>
      <w:bookmarkStart w:id="0" w:name="_GoBack"/>
      <w:bookmarkEnd w:id="0"/>
    </w:p>
    <w:sectPr w:rsidR="00A60E3C" w:rsidRPr="00492E61" w:rsidSect="002F3998">
      <w:pgSz w:w="12240" w:h="15840"/>
      <w:pgMar w:top="36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291812"/>
    <w:rsid w:val="002A34AA"/>
    <w:rsid w:val="002F3998"/>
    <w:rsid w:val="003006E4"/>
    <w:rsid w:val="00300B17"/>
    <w:rsid w:val="00304CA3"/>
    <w:rsid w:val="00327196"/>
    <w:rsid w:val="00370BC2"/>
    <w:rsid w:val="003715B4"/>
    <w:rsid w:val="003860F8"/>
    <w:rsid w:val="003874E6"/>
    <w:rsid w:val="003D1DDD"/>
    <w:rsid w:val="00435CC6"/>
    <w:rsid w:val="00484E7D"/>
    <w:rsid w:val="00492E61"/>
    <w:rsid w:val="004D2F06"/>
    <w:rsid w:val="0052250C"/>
    <w:rsid w:val="00554F69"/>
    <w:rsid w:val="005644F4"/>
    <w:rsid w:val="0056520B"/>
    <w:rsid w:val="00567530"/>
    <w:rsid w:val="005C3885"/>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E59F1"/>
    <w:rsid w:val="008F2534"/>
    <w:rsid w:val="009516C0"/>
    <w:rsid w:val="009969E7"/>
    <w:rsid w:val="00A26D1E"/>
    <w:rsid w:val="00A31CD0"/>
    <w:rsid w:val="00A442CF"/>
    <w:rsid w:val="00A44BA8"/>
    <w:rsid w:val="00A542AB"/>
    <w:rsid w:val="00A60E3C"/>
    <w:rsid w:val="00AC6B16"/>
    <w:rsid w:val="00B05D07"/>
    <w:rsid w:val="00B17B76"/>
    <w:rsid w:val="00B212EC"/>
    <w:rsid w:val="00B37320"/>
    <w:rsid w:val="00B5199E"/>
    <w:rsid w:val="00BA548F"/>
    <w:rsid w:val="00BB4978"/>
    <w:rsid w:val="00BF77BC"/>
    <w:rsid w:val="00C2149F"/>
    <w:rsid w:val="00C576CF"/>
    <w:rsid w:val="00C80E96"/>
    <w:rsid w:val="00CA61E3"/>
    <w:rsid w:val="00DD2A16"/>
    <w:rsid w:val="00DF3ADF"/>
    <w:rsid w:val="00E46EB3"/>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F954"/>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2019-08-23T17:16:00Z</cp:lastPrinted>
  <dcterms:created xsi:type="dcterms:W3CDTF">2024-02-14T18:27:00Z</dcterms:created>
  <dcterms:modified xsi:type="dcterms:W3CDTF">2024-02-14T18:32:00Z</dcterms:modified>
</cp:coreProperties>
</file>